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P="00320B49">
      <w:pPr>
        <w:ind w:firstLine="540"/>
        <w:jc w:val="right"/>
        <w:rPr>
          <w:sz w:val="26"/>
          <w:szCs w:val="26"/>
        </w:rPr>
      </w:pPr>
    </w:p>
    <w:p w:rsidR="00320B49" w:rsidRPr="008A0110" w:rsidP="00320B49">
      <w:pPr>
        <w:ind w:firstLine="540"/>
        <w:jc w:val="right"/>
        <w:rPr>
          <w:sz w:val="26"/>
          <w:szCs w:val="26"/>
        </w:rPr>
      </w:pPr>
      <w:r w:rsidRPr="008A0110">
        <w:rPr>
          <w:sz w:val="26"/>
          <w:szCs w:val="26"/>
        </w:rPr>
        <w:t>Дело № 5-</w:t>
      </w:r>
      <w:r w:rsidR="00D80148">
        <w:rPr>
          <w:sz w:val="26"/>
          <w:szCs w:val="26"/>
        </w:rPr>
        <w:t>317</w:t>
      </w:r>
      <w:r w:rsidRPr="008A0110">
        <w:rPr>
          <w:sz w:val="26"/>
          <w:szCs w:val="26"/>
        </w:rPr>
        <w:t>-210</w:t>
      </w:r>
      <w:r w:rsidR="00C532FF">
        <w:rPr>
          <w:sz w:val="26"/>
          <w:szCs w:val="26"/>
        </w:rPr>
        <w:t>8/2026</w:t>
      </w:r>
    </w:p>
    <w:p w:rsidR="005432BB" w:rsidRPr="005432BB" w:rsidP="005432BB">
      <w:pPr>
        <w:jc w:val="right"/>
        <w:rPr>
          <w:bCs/>
          <w:sz w:val="26"/>
          <w:szCs w:val="26"/>
        </w:rPr>
      </w:pPr>
      <w:r w:rsidRPr="005432BB">
        <w:rPr>
          <w:bCs/>
          <w:sz w:val="26"/>
          <w:szCs w:val="26"/>
        </w:rPr>
        <w:t>86MS0048-01-2026-</w:t>
      </w:r>
      <w:r w:rsidR="00D80148">
        <w:rPr>
          <w:bCs/>
          <w:sz w:val="26"/>
          <w:szCs w:val="26"/>
        </w:rPr>
        <w:t>001197</w:t>
      </w:r>
      <w:r w:rsidRPr="005432BB">
        <w:rPr>
          <w:bCs/>
          <w:sz w:val="26"/>
          <w:szCs w:val="26"/>
        </w:rPr>
        <w:t>-</w:t>
      </w:r>
      <w:r w:rsidR="00D80148">
        <w:rPr>
          <w:bCs/>
          <w:sz w:val="26"/>
          <w:szCs w:val="26"/>
        </w:rPr>
        <w:t>02</w:t>
      </w:r>
    </w:p>
    <w:p w:rsidR="00320B49" w:rsidRPr="008A0110" w:rsidP="00320B49">
      <w:pPr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ПОСТАНОВЛЕНИЕ</w:t>
      </w:r>
    </w:p>
    <w:p w:rsidR="00320B49" w:rsidRPr="008A0110" w:rsidP="00320B49">
      <w:pPr>
        <w:pStyle w:val="Title"/>
        <w:ind w:left="-360" w:firstLine="529"/>
        <w:rPr>
          <w:sz w:val="26"/>
          <w:szCs w:val="26"/>
        </w:rPr>
      </w:pPr>
      <w:r w:rsidRPr="008A0110">
        <w:rPr>
          <w:sz w:val="26"/>
          <w:szCs w:val="26"/>
        </w:rPr>
        <w:t>по делу об административном правонарушении</w:t>
      </w:r>
    </w:p>
    <w:p w:rsidR="00320B49" w:rsidRPr="008A0110" w:rsidP="00320B49">
      <w:pPr>
        <w:ind w:firstLine="540"/>
        <w:jc w:val="both"/>
        <w:rPr>
          <w:sz w:val="26"/>
          <w:szCs w:val="26"/>
        </w:rPr>
      </w:pPr>
    </w:p>
    <w:p w:rsidR="00320B49" w:rsidRPr="008A0110" w:rsidP="00320B49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     г. Нижневартовск                                               </w:t>
      </w:r>
      <w:r w:rsidRPr="008A0110" w:rsidR="00084380">
        <w:rPr>
          <w:sz w:val="26"/>
          <w:szCs w:val="26"/>
        </w:rPr>
        <w:t xml:space="preserve">                    </w:t>
      </w:r>
      <w:r w:rsidRPr="008A0110">
        <w:rPr>
          <w:sz w:val="26"/>
          <w:szCs w:val="26"/>
        </w:rPr>
        <w:t xml:space="preserve">  </w:t>
      </w:r>
      <w:r w:rsidRPr="008A0110" w:rsidR="00766B64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   </w:t>
      </w:r>
      <w:r w:rsidR="00D80148">
        <w:rPr>
          <w:sz w:val="26"/>
          <w:szCs w:val="26"/>
        </w:rPr>
        <w:t>18</w:t>
      </w:r>
      <w:r w:rsidR="009F686F">
        <w:rPr>
          <w:sz w:val="26"/>
          <w:szCs w:val="26"/>
        </w:rPr>
        <w:t xml:space="preserve"> марта</w:t>
      </w:r>
      <w:r w:rsidRPr="008A0110" w:rsidR="002702B9">
        <w:rPr>
          <w:sz w:val="26"/>
          <w:szCs w:val="26"/>
        </w:rPr>
        <w:t xml:space="preserve"> 202</w:t>
      </w:r>
      <w:r w:rsidR="00C532FF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 </w:t>
      </w:r>
      <w:r w:rsidRPr="008A0110">
        <w:rPr>
          <w:sz w:val="26"/>
          <w:szCs w:val="26"/>
        </w:rPr>
        <w:tab/>
      </w:r>
    </w:p>
    <w:p w:rsidR="009F686F" w:rsidP="00E41743">
      <w:pPr>
        <w:widowControl w:val="0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>
        <w:rPr>
          <w:sz w:val="25"/>
          <w:szCs w:val="25"/>
        </w:rPr>
        <w:t>находящийся по адресу: ХМАО-Югра, Тюменская область, г. Нижневартовск, ул. Нефтяник</w:t>
      </w:r>
      <w:r>
        <w:rPr>
          <w:sz w:val="25"/>
          <w:szCs w:val="25"/>
        </w:rPr>
        <w:t xml:space="preserve">ов д. 6, </w:t>
      </w:r>
    </w:p>
    <w:p w:rsidR="00E41743" w:rsidRPr="005D5278" w:rsidP="00E41743">
      <w:pPr>
        <w:widowControl w:val="0"/>
        <w:ind w:firstLine="567"/>
        <w:jc w:val="both"/>
        <w:rPr>
          <w:sz w:val="25"/>
          <w:szCs w:val="25"/>
        </w:rPr>
      </w:pPr>
      <w:r w:rsidRPr="005D5278">
        <w:rPr>
          <w:sz w:val="25"/>
          <w:szCs w:val="25"/>
        </w:rPr>
        <w:t>рассмотрев дело об административном правонарушении в отношении:</w:t>
      </w:r>
    </w:p>
    <w:p w:rsidR="009F686F" w:rsidRPr="005D5278" w:rsidP="009F686F">
      <w:pPr>
        <w:widowControl w:val="0"/>
        <w:ind w:firstLine="540"/>
        <w:jc w:val="both"/>
        <w:rPr>
          <w:sz w:val="25"/>
          <w:szCs w:val="25"/>
        </w:rPr>
      </w:pPr>
      <w:r w:rsidRPr="005D5278">
        <w:rPr>
          <w:sz w:val="25"/>
          <w:szCs w:val="25"/>
        </w:rPr>
        <w:t xml:space="preserve">генерального директора общества с ограниченной ответственностью «Профконсульт» Перевозниковой Елены Евгеньевны, </w:t>
      </w:r>
      <w:r w:rsidR="00962A41">
        <w:t xml:space="preserve">*** </w:t>
      </w:r>
      <w:r w:rsidRPr="005D5278">
        <w:rPr>
          <w:sz w:val="25"/>
          <w:szCs w:val="25"/>
        </w:rPr>
        <w:t xml:space="preserve">года рождения, уроженки </w:t>
      </w:r>
      <w:r w:rsidR="00962A41">
        <w:t>***</w:t>
      </w:r>
      <w:r w:rsidRPr="005D5278">
        <w:rPr>
          <w:sz w:val="25"/>
          <w:szCs w:val="25"/>
        </w:rPr>
        <w:t>,</w:t>
      </w:r>
      <w:r w:rsidRPr="005D5278">
        <w:rPr>
          <w:sz w:val="25"/>
          <w:szCs w:val="25"/>
        </w:rPr>
        <w:t xml:space="preserve"> зарегистрированной по адресу: </w:t>
      </w:r>
      <w:r w:rsidR="00962A41">
        <w:t>***</w:t>
      </w:r>
      <w:r w:rsidRPr="005D5278">
        <w:rPr>
          <w:sz w:val="25"/>
          <w:szCs w:val="25"/>
        </w:rPr>
        <w:t xml:space="preserve">, паспорт: </w:t>
      </w:r>
      <w:r w:rsidR="00962A41">
        <w:t>***</w:t>
      </w:r>
      <w:r w:rsidRPr="005D5278">
        <w:rPr>
          <w:sz w:val="25"/>
          <w:szCs w:val="25"/>
        </w:rPr>
        <w:t xml:space="preserve">, ИНН </w:t>
      </w:r>
      <w:r w:rsidR="00962A41">
        <w:t>***</w:t>
      </w:r>
      <w:r w:rsidRPr="005D5278">
        <w:rPr>
          <w:sz w:val="25"/>
          <w:szCs w:val="25"/>
        </w:rPr>
        <w:t>,</w:t>
      </w:r>
    </w:p>
    <w:p w:rsidR="001B5C72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установил:</w:t>
      </w:r>
    </w:p>
    <w:p w:rsidR="00084380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A66F0" w:rsidRPr="008A0110" w:rsidP="004A66F0">
      <w:pPr>
        <w:pStyle w:val="Header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</w:t>
      </w:r>
      <w:r w:rsidR="009F686F">
        <w:rPr>
          <w:sz w:val="26"/>
          <w:szCs w:val="26"/>
        </w:rPr>
        <w:t>Перевозникова Е.Е.</w:t>
      </w:r>
      <w:r w:rsidRPr="000B0B0C" w:rsidR="000B0B0C">
        <w:rPr>
          <w:sz w:val="26"/>
          <w:szCs w:val="26"/>
        </w:rPr>
        <w:t xml:space="preserve">, являясь </w:t>
      </w:r>
      <w:r w:rsidR="009F686F">
        <w:rPr>
          <w:sz w:val="26"/>
          <w:szCs w:val="26"/>
        </w:rPr>
        <w:t>генеральным директором ООО «Профконсультант»</w:t>
      </w:r>
      <w:r w:rsidRPr="000B0B0C" w:rsidR="000B0B0C">
        <w:rPr>
          <w:sz w:val="26"/>
          <w:szCs w:val="26"/>
        </w:rPr>
        <w:t>,</w:t>
      </w:r>
      <w:r w:rsidR="000B0B0C">
        <w:rPr>
          <w:sz w:val="25"/>
          <w:szCs w:val="25"/>
        </w:rPr>
        <w:t xml:space="preserve"> </w:t>
      </w:r>
      <w:r w:rsidRPr="008A0110">
        <w:rPr>
          <w:sz w:val="26"/>
          <w:szCs w:val="26"/>
        </w:rPr>
        <w:t>не своевременно представил</w:t>
      </w:r>
      <w:r w:rsidR="009F686F">
        <w:rPr>
          <w:sz w:val="26"/>
          <w:szCs w:val="26"/>
        </w:rPr>
        <w:t>а</w:t>
      </w:r>
      <w:r w:rsidRPr="008A0110">
        <w:rPr>
          <w:sz w:val="26"/>
          <w:szCs w:val="26"/>
        </w:rPr>
        <w:t xml:space="preserve">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виде по форме </w:t>
      </w:r>
      <w:r w:rsidRPr="008A0110">
        <w:rPr>
          <w:color w:val="000099"/>
          <w:sz w:val="26"/>
          <w:szCs w:val="26"/>
        </w:rPr>
        <w:t xml:space="preserve">ЕФС-1 </w:t>
      </w:r>
      <w:r w:rsidR="000B0B0C">
        <w:rPr>
          <w:color w:val="000099"/>
          <w:sz w:val="26"/>
          <w:szCs w:val="26"/>
        </w:rPr>
        <w:t xml:space="preserve">раздел 2 </w:t>
      </w:r>
      <w:r w:rsidRPr="008A0110">
        <w:rPr>
          <w:color w:val="000099"/>
          <w:sz w:val="26"/>
          <w:szCs w:val="26"/>
        </w:rPr>
        <w:t xml:space="preserve">за </w:t>
      </w:r>
      <w:r w:rsidR="00D80148">
        <w:rPr>
          <w:color w:val="000099"/>
          <w:sz w:val="26"/>
          <w:szCs w:val="26"/>
        </w:rPr>
        <w:t>9 месяцев</w:t>
      </w:r>
      <w:r w:rsidRPr="008A0110">
        <w:rPr>
          <w:color w:val="000099"/>
          <w:sz w:val="26"/>
          <w:szCs w:val="26"/>
        </w:rPr>
        <w:t xml:space="preserve"> 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 – </w:t>
      </w:r>
      <w:r w:rsidR="009F686F">
        <w:rPr>
          <w:color w:val="000099"/>
          <w:sz w:val="26"/>
          <w:szCs w:val="26"/>
        </w:rPr>
        <w:t>26.01.2026</w:t>
      </w:r>
      <w:r w:rsidRPr="008A0110">
        <w:rPr>
          <w:color w:val="000099"/>
          <w:sz w:val="26"/>
          <w:szCs w:val="26"/>
        </w:rPr>
        <w:t xml:space="preserve"> года</w:t>
      </w:r>
      <w:r w:rsidRPr="008A0110">
        <w:rPr>
          <w:sz w:val="26"/>
          <w:szCs w:val="26"/>
        </w:rPr>
        <w:t xml:space="preserve">, последний день предоставления которого в электронном виде установлен не позднее </w:t>
      </w:r>
      <w:r w:rsidR="00D80148">
        <w:rPr>
          <w:sz w:val="26"/>
          <w:szCs w:val="26"/>
        </w:rPr>
        <w:t>27 октября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года. </w:t>
      </w:r>
    </w:p>
    <w:p w:rsidR="00B42191" w:rsidRPr="008A0110" w:rsidP="00091643">
      <w:pPr>
        <w:pStyle w:val="Header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Перевозникова Е.Е.</w:t>
      </w:r>
      <w:r w:rsidR="00BA47B3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на рассмотрение дела об административном правонарушении не явил</w:t>
      </w:r>
      <w:r w:rsidR="005D5278">
        <w:rPr>
          <w:sz w:val="26"/>
          <w:szCs w:val="26"/>
        </w:rPr>
        <w:t>ась</w:t>
      </w:r>
      <w:r w:rsidRPr="008A0110">
        <w:rPr>
          <w:sz w:val="26"/>
          <w:szCs w:val="26"/>
        </w:rPr>
        <w:t xml:space="preserve">, о времени и месте </w:t>
      </w:r>
      <w:r w:rsidRPr="008A0110">
        <w:rPr>
          <w:sz w:val="26"/>
          <w:szCs w:val="26"/>
        </w:rPr>
        <w:t>рассмотрения административного материала, извещен</w:t>
      </w:r>
      <w:r w:rsidR="005D5278">
        <w:rPr>
          <w:sz w:val="26"/>
          <w:szCs w:val="26"/>
        </w:rPr>
        <w:t>а</w:t>
      </w:r>
      <w:r w:rsidRPr="008A0110">
        <w:rPr>
          <w:sz w:val="26"/>
          <w:szCs w:val="26"/>
        </w:rPr>
        <w:t xml:space="preserve"> надлежащим образом</w:t>
      </w:r>
      <w:r w:rsidR="00F94E7F">
        <w:rPr>
          <w:sz w:val="26"/>
          <w:szCs w:val="26"/>
        </w:rPr>
        <w:t xml:space="preserve"> (повестка)</w:t>
      </w:r>
      <w:r w:rsidRPr="008A0110">
        <w:rPr>
          <w:sz w:val="26"/>
          <w:szCs w:val="26"/>
        </w:rPr>
        <w:t>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2 ст. 25.1 </w:t>
      </w:r>
      <w:r w:rsidRPr="008A011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A0110">
        <w:rPr>
          <w:sz w:val="26"/>
          <w:szCs w:val="26"/>
        </w:rPr>
        <w:t xml:space="preserve">, при наличии данных о надлежащем извещении лица, в отношении которого ведется </w:t>
      </w:r>
      <w:r w:rsidRPr="008A0110">
        <w:rPr>
          <w:sz w:val="26"/>
          <w:szCs w:val="26"/>
        </w:rPr>
        <w:t>производство по делу об административном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От </w:t>
      </w:r>
      <w:r w:rsidR="009F686F">
        <w:rPr>
          <w:sz w:val="26"/>
          <w:szCs w:val="26"/>
        </w:rPr>
        <w:t>Перевозниковой Е.Е.</w:t>
      </w:r>
      <w:r w:rsidR="00BA47B3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ходатайств об отложении рассмотрения дела об административном правонарушении не поступало.</w:t>
      </w:r>
    </w:p>
    <w:p w:rsidR="00B42191" w:rsidRPr="008A0110" w:rsidP="00B42191">
      <w:pPr>
        <w:widowControl w:val="0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считает возможным рассмотреть дело в отсутствие </w:t>
      </w:r>
      <w:r w:rsidR="005D5278">
        <w:rPr>
          <w:sz w:val="26"/>
          <w:szCs w:val="26"/>
        </w:rPr>
        <w:t>Перевозниковой Е.Е.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исследовал следующие доказательства по делу:</w:t>
      </w:r>
    </w:p>
    <w:p w:rsidR="00D8392A" w:rsidRPr="008A0110" w:rsidP="009F686F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протокол № </w:t>
      </w:r>
      <w:r w:rsidR="00D80148">
        <w:rPr>
          <w:sz w:val="26"/>
          <w:szCs w:val="26"/>
        </w:rPr>
        <w:t>1271194</w:t>
      </w:r>
      <w:r w:rsidR="009F686F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по начисленным страховым взносам на обязательное социальное страхование за </w:t>
      </w:r>
      <w:r w:rsidR="00D80148">
        <w:rPr>
          <w:sz w:val="26"/>
          <w:szCs w:val="26"/>
        </w:rPr>
        <w:t>9 месяцев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года, который представлен в административный орган </w:t>
      </w:r>
      <w:r w:rsidR="009F686F">
        <w:rPr>
          <w:sz w:val="26"/>
          <w:szCs w:val="26"/>
        </w:rPr>
        <w:t>26.01.2026</w:t>
      </w:r>
      <w:r w:rsidRPr="008A0110">
        <w:rPr>
          <w:sz w:val="26"/>
          <w:szCs w:val="26"/>
        </w:rPr>
        <w:t xml:space="preserve"> г.,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списки внутренних почтовых отправлений; </w:t>
      </w:r>
    </w:p>
    <w:p w:rsidR="00D8392A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отчет об отслеживании отправления с почтовым идентификат</w:t>
      </w:r>
      <w:r w:rsidRPr="008A0110">
        <w:rPr>
          <w:sz w:val="26"/>
          <w:szCs w:val="26"/>
        </w:rPr>
        <w:t>ором;</w:t>
      </w:r>
    </w:p>
    <w:p w:rsidR="009F686F" w:rsidRPr="008A0110" w:rsidP="005426D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выписка из ЕГРЮЛ от 25.02.2026 в отношении ООО «Профконсультант».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4" w:history="1">
        <w:r w:rsidRPr="008A0110">
          <w:rPr>
            <w:rStyle w:val="Hyperlink"/>
            <w:sz w:val="26"/>
            <w:szCs w:val="26"/>
          </w:rPr>
          <w:t>законодательством</w:t>
        </w:r>
      </w:hyperlink>
      <w:r w:rsidRPr="008A0110">
        <w:rPr>
          <w:sz w:val="26"/>
          <w:szCs w:val="26"/>
        </w:rPr>
        <w:t xml:space="preserve"> Российской Федера</w:t>
      </w:r>
      <w:r w:rsidRPr="008A0110">
        <w:rPr>
          <w:sz w:val="26"/>
          <w:szCs w:val="26"/>
        </w:rPr>
        <w:t>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</w:t>
      </w:r>
      <w:r w:rsidRPr="008A0110">
        <w:rPr>
          <w:sz w:val="26"/>
          <w:szCs w:val="26"/>
        </w:rPr>
        <w:t>ерации влечет наложение административного штрафа на должностных лиц в размере от трехсот до пятисот рублей.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Согласно п. 1 ст. 24 Федерального закона от 24 июля 1998 г. N 125-ФЗ «Об обязательном социальном страховании от несчастных случаев на производстве и</w:t>
      </w:r>
      <w:r w:rsidRPr="008A0110">
        <w:rPr>
          <w:sz w:val="26"/>
          <w:szCs w:val="26"/>
        </w:rPr>
        <w:t xml:space="preserve">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</w:t>
      </w:r>
      <w:r w:rsidRPr="008A0110">
        <w:rPr>
          <w:sz w:val="26"/>
          <w:szCs w:val="26"/>
        </w:rPr>
        <w:t>татистическую, а также бухгалтерскую отчетность.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</w:t>
      </w:r>
      <w:r w:rsidRPr="008A0110">
        <w:rPr>
          <w:sz w:val="26"/>
          <w:szCs w:val="26"/>
        </w:rPr>
        <w:t>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Из материалов</w:t>
      </w:r>
      <w:r w:rsidRPr="008A0110">
        <w:rPr>
          <w:sz w:val="26"/>
          <w:szCs w:val="26"/>
        </w:rPr>
        <w:t xml:space="preserve"> административного дела следует, что расчет по форме ЕФС-1 </w:t>
      </w:r>
      <w:r w:rsidR="000B0B0C">
        <w:rPr>
          <w:sz w:val="26"/>
          <w:szCs w:val="26"/>
        </w:rPr>
        <w:t xml:space="preserve">раздел 2 </w:t>
      </w:r>
      <w:r w:rsidRPr="008A0110">
        <w:rPr>
          <w:sz w:val="26"/>
          <w:szCs w:val="26"/>
        </w:rPr>
        <w:t xml:space="preserve">за </w:t>
      </w:r>
      <w:r w:rsidRPr="00D80148" w:rsidR="00D80148">
        <w:rPr>
          <w:color w:val="7030A0"/>
          <w:sz w:val="26"/>
          <w:szCs w:val="26"/>
        </w:rPr>
        <w:t>9 месяцев</w:t>
      </w:r>
      <w:r w:rsidRPr="00D80148">
        <w:rPr>
          <w:color w:val="7030A0"/>
          <w:sz w:val="26"/>
          <w:szCs w:val="26"/>
        </w:rPr>
        <w:t xml:space="preserve"> 202</w:t>
      </w:r>
      <w:r w:rsidRPr="00D80148" w:rsidR="00804D73">
        <w:rPr>
          <w:color w:val="7030A0"/>
          <w:sz w:val="26"/>
          <w:szCs w:val="26"/>
        </w:rPr>
        <w:t>5</w:t>
      </w:r>
      <w:r w:rsidRPr="00D80148">
        <w:rPr>
          <w:color w:val="7030A0"/>
          <w:sz w:val="26"/>
          <w:szCs w:val="26"/>
        </w:rPr>
        <w:t xml:space="preserve"> года </w:t>
      </w:r>
      <w:r w:rsidRPr="008A0110">
        <w:rPr>
          <w:sz w:val="26"/>
          <w:szCs w:val="26"/>
        </w:rPr>
        <w:t xml:space="preserve">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Pr="00D80148" w:rsidR="00C532FF">
        <w:rPr>
          <w:color w:val="7030A0"/>
          <w:sz w:val="26"/>
          <w:szCs w:val="26"/>
        </w:rPr>
        <w:t>директором</w:t>
      </w:r>
      <w:r w:rsidRPr="00D80148" w:rsidR="00861262">
        <w:rPr>
          <w:color w:val="7030A0"/>
          <w:sz w:val="26"/>
          <w:szCs w:val="26"/>
        </w:rPr>
        <w:t xml:space="preserve"> </w:t>
      </w:r>
      <w:r w:rsidRPr="00D80148" w:rsidR="009F686F">
        <w:rPr>
          <w:color w:val="7030A0"/>
          <w:sz w:val="26"/>
          <w:szCs w:val="26"/>
        </w:rPr>
        <w:t>общества с ограниченной ответственностью «Профконсультант»</w:t>
      </w:r>
      <w:r w:rsidRPr="00D80148" w:rsidR="00DD6664">
        <w:rPr>
          <w:color w:val="7030A0"/>
          <w:sz w:val="26"/>
          <w:szCs w:val="26"/>
        </w:rPr>
        <w:t xml:space="preserve"> </w:t>
      </w:r>
      <w:r w:rsidRPr="00D80148" w:rsidR="009F686F">
        <w:rPr>
          <w:color w:val="7030A0"/>
          <w:sz w:val="26"/>
          <w:szCs w:val="26"/>
        </w:rPr>
        <w:t>Перевозниковой Е.Е.</w:t>
      </w:r>
      <w:r w:rsidRPr="00D80148" w:rsidR="00BA47B3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в срок не позднее </w:t>
      </w:r>
      <w:r w:rsidR="00D80148">
        <w:rPr>
          <w:sz w:val="26"/>
          <w:szCs w:val="26"/>
        </w:rPr>
        <w:t>27</w:t>
      </w:r>
      <w:r w:rsidRPr="008A0110">
        <w:rPr>
          <w:sz w:val="26"/>
          <w:szCs w:val="26"/>
        </w:rPr>
        <w:t xml:space="preserve"> </w:t>
      </w:r>
      <w:r w:rsidR="00D80148">
        <w:rPr>
          <w:sz w:val="26"/>
          <w:szCs w:val="26"/>
        </w:rPr>
        <w:t>октября</w:t>
      </w:r>
      <w:r w:rsidR="00172EC5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202</w:t>
      </w:r>
      <w:r w:rsidR="00861262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представлен не был, указанный расчет был представлен в электронном виде только </w:t>
      </w:r>
      <w:r w:rsidR="009F686F">
        <w:rPr>
          <w:color w:val="000099"/>
          <w:sz w:val="26"/>
          <w:szCs w:val="26"/>
        </w:rPr>
        <w:t>26 января</w:t>
      </w:r>
      <w:r w:rsidR="00F5640B">
        <w:rPr>
          <w:color w:val="000099"/>
          <w:sz w:val="26"/>
          <w:szCs w:val="26"/>
        </w:rPr>
        <w:t xml:space="preserve"> 202</w:t>
      </w:r>
      <w:r w:rsidR="009F686F">
        <w:rPr>
          <w:color w:val="000099"/>
          <w:sz w:val="26"/>
          <w:szCs w:val="26"/>
        </w:rPr>
        <w:t>6</w:t>
      </w:r>
      <w:r w:rsidR="00F5640B">
        <w:rPr>
          <w:color w:val="000099"/>
          <w:sz w:val="26"/>
          <w:szCs w:val="26"/>
        </w:rPr>
        <w:t xml:space="preserve"> </w:t>
      </w:r>
      <w:r w:rsidRPr="008A0110">
        <w:rPr>
          <w:sz w:val="26"/>
          <w:szCs w:val="26"/>
        </w:rPr>
        <w:t>года, то есть с пропуском установленного срока.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 w:rsidR="009F686F">
        <w:rPr>
          <w:sz w:val="26"/>
          <w:szCs w:val="26"/>
        </w:rPr>
        <w:t>Перевозниковой Е.Е.</w:t>
      </w:r>
      <w:r w:rsidR="00BA47B3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доказана и квалифицирует </w:t>
      </w:r>
      <w:r w:rsidR="00213DDF">
        <w:rPr>
          <w:sz w:val="26"/>
          <w:szCs w:val="26"/>
        </w:rPr>
        <w:t>е</w:t>
      </w:r>
      <w:r w:rsidR="009F686F">
        <w:rPr>
          <w:sz w:val="26"/>
          <w:szCs w:val="26"/>
        </w:rPr>
        <w:t>ё</w:t>
      </w:r>
      <w:r w:rsidRPr="008A0110">
        <w:rPr>
          <w:sz w:val="26"/>
          <w:szCs w:val="26"/>
        </w:rPr>
        <w:t xml:space="preserve"> действия по ч. 2 ст. 15.33 Кодекса РФ об административных правонарушениях. 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 ч. 3 ст. 3.4 Кодекса</w:t>
      </w:r>
      <w:r w:rsidRPr="008A0110">
        <w:rPr>
          <w:sz w:val="26"/>
          <w:szCs w:val="26"/>
        </w:rPr>
        <w:t xml:space="preserve">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</w:t>
      </w:r>
      <w:r w:rsidRPr="008A0110">
        <w:rPr>
          <w:sz w:val="26"/>
          <w:szCs w:val="26"/>
        </w:rPr>
        <w:t>азание в виде административного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</w:t>
      </w:r>
      <w:r w:rsidRPr="008A0110">
        <w:rPr>
          <w:sz w:val="26"/>
          <w:szCs w:val="26"/>
        </w:rPr>
        <w:t>у лицу, а также их работникам на предупреждение в соответствии со статьей 4.1.1 настоящего Кодекса.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</w:t>
      </w:r>
      <w:r w:rsidRPr="008A0110">
        <w:rPr>
          <w:sz w:val="26"/>
          <w:szCs w:val="26"/>
        </w:rPr>
        <w:t>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</w:t>
      </w:r>
      <w:r w:rsidRPr="008A0110">
        <w:rPr>
          <w:sz w:val="26"/>
          <w:szCs w:val="26"/>
        </w:rPr>
        <w:t xml:space="preserve">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</w:t>
      </w:r>
      <w:r w:rsidRPr="008A0110">
        <w:rPr>
          <w:sz w:val="26"/>
          <w:szCs w:val="26"/>
        </w:rPr>
        <w:t>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670E7" w:rsidRPr="008A0110" w:rsidP="009670E7">
      <w:pPr>
        <w:ind w:firstLine="567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При назначении наказания миров</w:t>
      </w:r>
      <w:r w:rsidRPr="008A0110">
        <w:rPr>
          <w:sz w:val="26"/>
          <w:szCs w:val="26"/>
        </w:rPr>
        <w:t>ой судья учитывает характер совершенного административного правонарушения, личность виновно</w:t>
      </w:r>
      <w:r w:rsidR="005D5278">
        <w:rPr>
          <w:sz w:val="26"/>
          <w:szCs w:val="26"/>
        </w:rPr>
        <w:t>й</w:t>
      </w:r>
      <w:r w:rsidRPr="008A0110">
        <w:rPr>
          <w:sz w:val="26"/>
          <w:szCs w:val="26"/>
        </w:rPr>
        <w:t xml:space="preserve">, отсутствие смягчающих и отягчающих административную ответственность обстоятельств, предусмотренных ст.ст. 4.2 и 4.3 Кодекса РФ об АП, </w:t>
      </w:r>
      <w:r w:rsidRPr="008E2B3F">
        <w:rPr>
          <w:sz w:val="26"/>
          <w:szCs w:val="26"/>
        </w:rPr>
        <w:t>а также, учитывая то обстоят</w:t>
      </w:r>
      <w:r w:rsidRPr="008E2B3F">
        <w:rPr>
          <w:sz w:val="26"/>
          <w:szCs w:val="26"/>
        </w:rPr>
        <w:t xml:space="preserve">ельство, что в материалах дела отсутствуют доказательства привлечения </w:t>
      </w:r>
      <w:r w:rsidR="005D5278">
        <w:rPr>
          <w:sz w:val="26"/>
          <w:szCs w:val="26"/>
        </w:rPr>
        <w:t xml:space="preserve"> Перевозниковой Е.Е.</w:t>
      </w:r>
      <w:r w:rsidRPr="008E2B3F" w:rsidR="00BA47B3">
        <w:rPr>
          <w:sz w:val="26"/>
          <w:szCs w:val="26"/>
        </w:rPr>
        <w:t xml:space="preserve"> </w:t>
      </w:r>
      <w:r w:rsidRPr="008E2B3F">
        <w:rPr>
          <w:sz w:val="26"/>
          <w:szCs w:val="26"/>
        </w:rPr>
        <w:t xml:space="preserve">к административной ответственности за совершение аналогичных правонарушений, и приходит к выводу, что наказание необходимо назначить в виде </w:t>
      </w:r>
      <w:r w:rsidRPr="008A0110">
        <w:rPr>
          <w:sz w:val="26"/>
          <w:szCs w:val="26"/>
        </w:rPr>
        <w:t>предупреждения.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Руководст</w:t>
      </w:r>
      <w:r w:rsidRPr="008A0110">
        <w:rPr>
          <w:sz w:val="26"/>
          <w:szCs w:val="26"/>
        </w:rPr>
        <w:t>вуясь ст. ст. 29.9, 29.10 Кодекса РФ об АП, мировой судья</w:t>
      </w:r>
    </w:p>
    <w:p w:rsidR="009670E7" w:rsidRPr="008A0110" w:rsidP="009670E7">
      <w:pPr>
        <w:jc w:val="center"/>
        <w:rPr>
          <w:bCs/>
          <w:sz w:val="26"/>
          <w:szCs w:val="26"/>
        </w:rPr>
      </w:pPr>
    </w:p>
    <w:p w:rsidR="009670E7" w:rsidRPr="008A0110" w:rsidP="009670E7">
      <w:pPr>
        <w:jc w:val="center"/>
        <w:rPr>
          <w:bCs/>
          <w:sz w:val="26"/>
          <w:szCs w:val="26"/>
        </w:rPr>
      </w:pPr>
      <w:r w:rsidRPr="008A0110">
        <w:rPr>
          <w:bCs/>
          <w:sz w:val="26"/>
          <w:szCs w:val="26"/>
        </w:rPr>
        <w:t>ПОСТАНОВИЛ:</w:t>
      </w:r>
    </w:p>
    <w:p w:rsidR="009670E7" w:rsidRPr="008A0110" w:rsidP="009670E7">
      <w:pPr>
        <w:jc w:val="both"/>
        <w:rPr>
          <w:bCs/>
          <w:sz w:val="26"/>
          <w:szCs w:val="26"/>
        </w:rPr>
      </w:pPr>
    </w:p>
    <w:p w:rsidR="009670E7" w:rsidRPr="008A0110" w:rsidP="00D0048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директора</w:t>
      </w:r>
      <w:r w:rsidR="00861262">
        <w:rPr>
          <w:sz w:val="26"/>
          <w:szCs w:val="26"/>
        </w:rPr>
        <w:t xml:space="preserve"> </w:t>
      </w:r>
      <w:r w:rsidR="005D5278">
        <w:rPr>
          <w:sz w:val="26"/>
          <w:szCs w:val="26"/>
        </w:rPr>
        <w:t>общества с ограниченной ответственностью «Профконсультант» Перевозникову Елену Евгеньевну</w:t>
      </w:r>
      <w:r w:rsidRPr="008A0110" w:rsidR="005432BB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признать виновн</w:t>
      </w:r>
      <w:r w:rsidR="00861262">
        <w:rPr>
          <w:sz w:val="26"/>
          <w:szCs w:val="26"/>
        </w:rPr>
        <w:t>ым</w:t>
      </w:r>
      <w:r w:rsidRPr="008A0110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8D5EAE">
        <w:rPr>
          <w:sz w:val="26"/>
          <w:szCs w:val="26"/>
        </w:rPr>
        <w:t>2</w:t>
      </w:r>
      <w:r w:rsidRPr="008A0110">
        <w:rPr>
          <w:sz w:val="26"/>
          <w:szCs w:val="26"/>
        </w:rPr>
        <w:t xml:space="preserve"> ст. 15.33 КоАП РФ, и подвергнуть наказанию в виде предупреждения. 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="00DD6664">
        <w:rPr>
          <w:sz w:val="26"/>
          <w:szCs w:val="26"/>
        </w:rPr>
        <w:t>дней</w:t>
      </w:r>
      <w:r w:rsidRPr="008A0110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</w:p>
    <w:p w:rsidR="000E39B9" w:rsidP="00084380">
      <w:pPr>
        <w:jc w:val="both"/>
        <w:rPr>
          <w:sz w:val="26"/>
          <w:szCs w:val="26"/>
        </w:rPr>
      </w:pPr>
    </w:p>
    <w:p w:rsidR="008A7702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</w:t>
      </w:r>
      <w:r w:rsidRPr="008A0110">
        <w:rPr>
          <w:sz w:val="26"/>
          <w:szCs w:val="26"/>
        </w:rPr>
        <w:t xml:space="preserve"> </w:t>
      </w:r>
      <w:r w:rsidRPr="008A0110" w:rsidR="003E161D">
        <w:rPr>
          <w:sz w:val="26"/>
          <w:szCs w:val="26"/>
        </w:rPr>
        <w:t xml:space="preserve">                  </w:t>
      </w:r>
      <w:r w:rsidRPr="008A011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</w:t>
      </w:r>
      <w:r w:rsidRPr="008A0110" w:rsidR="0008438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</w:t>
      </w:r>
      <w:r w:rsidRPr="008A0110" w:rsidR="00766B64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</w:t>
      </w:r>
      <w:r w:rsidR="00D00484">
        <w:rPr>
          <w:sz w:val="26"/>
          <w:szCs w:val="26"/>
        </w:rPr>
        <w:t xml:space="preserve">   </w:t>
      </w:r>
      <w:r w:rsidRPr="008A0110" w:rsidR="008D4933">
        <w:rPr>
          <w:sz w:val="26"/>
          <w:szCs w:val="26"/>
        </w:rPr>
        <w:t xml:space="preserve">            Н.В. Щетникова</w:t>
      </w:r>
    </w:p>
    <w:p w:rsidR="00D00484" w:rsidP="00084380">
      <w:pPr>
        <w:jc w:val="both"/>
        <w:rPr>
          <w:sz w:val="26"/>
          <w:szCs w:val="26"/>
        </w:rPr>
      </w:pP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A41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27C05"/>
    <w:rsid w:val="00084380"/>
    <w:rsid w:val="000879A8"/>
    <w:rsid w:val="00091643"/>
    <w:rsid w:val="000B0B0C"/>
    <w:rsid w:val="000C3077"/>
    <w:rsid w:val="000C7761"/>
    <w:rsid w:val="000E27E8"/>
    <w:rsid w:val="000E39B9"/>
    <w:rsid w:val="0015211C"/>
    <w:rsid w:val="001561C2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F41CE"/>
    <w:rsid w:val="00301825"/>
    <w:rsid w:val="00317BA7"/>
    <w:rsid w:val="0032019C"/>
    <w:rsid w:val="00320B49"/>
    <w:rsid w:val="00321DEE"/>
    <w:rsid w:val="0034742E"/>
    <w:rsid w:val="00387436"/>
    <w:rsid w:val="00394567"/>
    <w:rsid w:val="003B66A4"/>
    <w:rsid w:val="003B6C0A"/>
    <w:rsid w:val="003E161D"/>
    <w:rsid w:val="004A66F0"/>
    <w:rsid w:val="004C69F6"/>
    <w:rsid w:val="004D013C"/>
    <w:rsid w:val="004E355E"/>
    <w:rsid w:val="004E6BFF"/>
    <w:rsid w:val="005340C7"/>
    <w:rsid w:val="0054205C"/>
    <w:rsid w:val="005426DB"/>
    <w:rsid w:val="005432BB"/>
    <w:rsid w:val="005525CC"/>
    <w:rsid w:val="005B3A83"/>
    <w:rsid w:val="005C7A87"/>
    <w:rsid w:val="005D5278"/>
    <w:rsid w:val="005E0A97"/>
    <w:rsid w:val="005E1FDE"/>
    <w:rsid w:val="005E6360"/>
    <w:rsid w:val="00621BBA"/>
    <w:rsid w:val="006B3BAD"/>
    <w:rsid w:val="006E01A6"/>
    <w:rsid w:val="006E2559"/>
    <w:rsid w:val="00705881"/>
    <w:rsid w:val="007125AC"/>
    <w:rsid w:val="00717977"/>
    <w:rsid w:val="00734B71"/>
    <w:rsid w:val="0075586B"/>
    <w:rsid w:val="007656F0"/>
    <w:rsid w:val="00766B64"/>
    <w:rsid w:val="00791622"/>
    <w:rsid w:val="007A4589"/>
    <w:rsid w:val="007D011E"/>
    <w:rsid w:val="007E3880"/>
    <w:rsid w:val="007E561A"/>
    <w:rsid w:val="007E69B8"/>
    <w:rsid w:val="007E7DBF"/>
    <w:rsid w:val="00800CEB"/>
    <w:rsid w:val="00804D73"/>
    <w:rsid w:val="008433F9"/>
    <w:rsid w:val="00860A54"/>
    <w:rsid w:val="00861262"/>
    <w:rsid w:val="00883EB3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2A41"/>
    <w:rsid w:val="009670E7"/>
    <w:rsid w:val="009714E2"/>
    <w:rsid w:val="009B3816"/>
    <w:rsid w:val="009C5E05"/>
    <w:rsid w:val="009F686F"/>
    <w:rsid w:val="00A07109"/>
    <w:rsid w:val="00A23436"/>
    <w:rsid w:val="00B3366D"/>
    <w:rsid w:val="00B42191"/>
    <w:rsid w:val="00B6544A"/>
    <w:rsid w:val="00B953B4"/>
    <w:rsid w:val="00BA47B3"/>
    <w:rsid w:val="00BC03F9"/>
    <w:rsid w:val="00C275F7"/>
    <w:rsid w:val="00C532FF"/>
    <w:rsid w:val="00C53FA7"/>
    <w:rsid w:val="00C653F6"/>
    <w:rsid w:val="00C74186"/>
    <w:rsid w:val="00CF4602"/>
    <w:rsid w:val="00D00484"/>
    <w:rsid w:val="00D07360"/>
    <w:rsid w:val="00D12A7A"/>
    <w:rsid w:val="00D171E1"/>
    <w:rsid w:val="00D21259"/>
    <w:rsid w:val="00D22F25"/>
    <w:rsid w:val="00D80135"/>
    <w:rsid w:val="00D80148"/>
    <w:rsid w:val="00D8392A"/>
    <w:rsid w:val="00D96415"/>
    <w:rsid w:val="00DC79EB"/>
    <w:rsid w:val="00DD6664"/>
    <w:rsid w:val="00DE62AB"/>
    <w:rsid w:val="00E41743"/>
    <w:rsid w:val="00E45E0E"/>
    <w:rsid w:val="00E52F56"/>
    <w:rsid w:val="00E65505"/>
    <w:rsid w:val="00E71F0D"/>
    <w:rsid w:val="00E92E49"/>
    <w:rsid w:val="00ED5AC2"/>
    <w:rsid w:val="00EF5B53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ABF7BF-3CE7-4668-83C7-F1CE2517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